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D1" w:rsidRDefault="00C848D1" w:rsidP="002A0792">
      <w:pPr>
        <w:pStyle w:val="c11"/>
        <w:shd w:val="clear" w:color="auto" w:fill="FFFFFF"/>
        <w:rPr>
          <w:rStyle w:val="c9"/>
          <w:b/>
          <w:color w:val="444444"/>
          <w:sz w:val="40"/>
          <w:szCs w:val="40"/>
        </w:rPr>
      </w:pPr>
    </w:p>
    <w:p w:rsidR="00C848D1" w:rsidRDefault="00C52B6B" w:rsidP="00C848D1">
      <w:pPr>
        <w:pStyle w:val="c11"/>
        <w:shd w:val="clear" w:color="auto" w:fill="FFFFFF"/>
        <w:jc w:val="center"/>
        <w:rPr>
          <w:rStyle w:val="c9"/>
          <w:b/>
          <w:color w:val="444444"/>
          <w:sz w:val="40"/>
          <w:szCs w:val="40"/>
        </w:rPr>
      </w:pPr>
      <w:r>
        <w:rPr>
          <w:rStyle w:val="c9"/>
          <w:b/>
          <w:color w:val="444444"/>
          <w:sz w:val="40"/>
          <w:szCs w:val="4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83.9pt;height:175pt" adj="7200" fillcolor="black">
            <v:fill r:id="rId7" o:title=""/>
            <v:stroke r:id="rId7" o:title=""/>
            <v:shadow color="#868686"/>
            <v:textpath style="font-family:&quot;Times New Roman&quot;;v-text-kern:t" trim="t" fitpath="t"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1088" cy="4029740"/>
            <wp:effectExtent l="0" t="0" r="431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8"/>
                    <a:srcRect/>
                    <a:stretch>
                      <a:fillRect/>
                    </a:stretch>
                  </pic:blipFill>
                  <pic:spPr bwMode="auto">
                    <a:xfrm>
                      <a:off x="0" y="0"/>
                      <a:ext cx="5104191" cy="4032191"/>
                    </a:xfrm>
                    <a:prstGeom prst="rect">
                      <a:avLst/>
                    </a:prstGeom>
                    <a:noFill/>
                    <a:ln w="9525">
                      <a:noFill/>
                      <a:miter lim="800000"/>
                      <a:headEnd/>
                      <a:tailEnd/>
                    </a:ln>
                  </pic:spPr>
                </pic:pic>
              </a:graphicData>
            </a:graphic>
          </wp:inline>
        </w:drawing>
      </w:r>
    </w:p>
    <w:p w:rsidR="00C90F40" w:rsidRDefault="00C90F40" w:rsidP="00C90F40">
      <w:pPr>
        <w:pStyle w:val="c11"/>
        <w:shd w:val="clear" w:color="auto" w:fill="FFFFFF"/>
        <w:ind w:firstLine="4678"/>
        <w:rPr>
          <w:rStyle w:val="c9"/>
          <w:b/>
          <w:color w:val="444444"/>
          <w:sz w:val="40"/>
          <w:szCs w:val="40"/>
        </w:rPr>
      </w:pPr>
    </w:p>
    <w:p w:rsidR="00C52B6B" w:rsidRDefault="00C52B6B"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52B6B" w:rsidRDefault="00C52B6B" w:rsidP="00C90F40">
      <w:pPr>
        <w:pStyle w:val="c11"/>
        <w:shd w:val="clear" w:color="auto" w:fill="FFFFFF"/>
        <w:ind w:firstLine="4678"/>
        <w:rPr>
          <w:rStyle w:val="c9"/>
          <w:b/>
          <w:color w:val="444444"/>
          <w:sz w:val="40"/>
          <w:szCs w:val="40"/>
        </w:rPr>
      </w:pPr>
    </w:p>
    <w:p w:rsidR="00C90F40" w:rsidRDefault="00C52B6B" w:rsidP="00C90F40">
      <w:pPr>
        <w:jc w:val="center"/>
        <w:rPr>
          <w:rFonts w:ascii="Times New Roman" w:hAnsi="Times New Roman" w:cs="Times New Roman"/>
          <w:noProof/>
          <w:sz w:val="28"/>
          <w:szCs w:val="28"/>
          <w:lang w:eastAsia="ru-RU"/>
        </w:rPr>
      </w:pPr>
      <w:r w:rsidRPr="00C52B6B">
        <w:rPr>
          <w:rFonts w:ascii="Times New Roman" w:hAnsi="Times New Roman" w:cs="Times New Roman"/>
          <w:noProof/>
          <w:sz w:val="18"/>
          <w:szCs w:val="28"/>
          <w:lang w:eastAsia="ru-RU"/>
        </w:rPr>
        <w:lastRenderedPageBreak/>
        <w:pict>
          <v:shape id="_x0000_i1026" type="#_x0000_t175" style="width:378.4pt;height:62.8pt" adj="7200" fillcolor="black">
            <v:fill r:id="rId7" o:title=""/>
            <v:stroke r:id="rId7" o:title=""/>
            <v:shadow color="#868686"/>
            <v:textpath style="font-family:&quot;Times New Roman&quot;;v-text-kern:t" trim="t" fitpath="t" string="Содержание:"/>
          </v:shape>
        </w:pic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C90F40"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C90F40" w:rsidRPr="00196CC4" w:rsidRDefault="00C90F40" w:rsidP="00C90F40">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90F40" w:rsidRDefault="00C90F40" w:rsidP="00C90F40">
      <w:pPr>
        <w:pStyle w:val="c11"/>
        <w:shd w:val="clear" w:color="auto" w:fill="FFFFFF"/>
        <w:ind w:firstLine="4678"/>
        <w:rPr>
          <w:rStyle w:val="c9"/>
          <w:b/>
          <w:color w:val="444444"/>
          <w:sz w:val="40"/>
          <w:szCs w:val="40"/>
        </w:rPr>
      </w:pPr>
    </w:p>
    <w:p w:rsidR="00C52B6B" w:rsidRDefault="00C52B6B" w:rsidP="00C90F40">
      <w:pPr>
        <w:pStyle w:val="c11"/>
        <w:shd w:val="clear" w:color="auto" w:fill="FFFFFF"/>
        <w:ind w:firstLine="4678"/>
        <w:rPr>
          <w:rStyle w:val="c9"/>
          <w:b/>
          <w:color w:val="444444"/>
          <w:sz w:val="40"/>
          <w:szCs w:val="40"/>
        </w:rPr>
      </w:pPr>
      <w:bookmarkStart w:id="0" w:name="_GoBack"/>
      <w:bookmarkEnd w:id="0"/>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proofErr w:type="gramStart"/>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roofErr w:type="gramEnd"/>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 xml:space="preserve">пают куклы, </w:t>
      </w:r>
      <w:proofErr w:type="gramStart"/>
      <w:r w:rsidRPr="00D111F2">
        <w:rPr>
          <w:color w:val="444444"/>
          <w:sz w:val="28"/>
          <w:szCs w:val="28"/>
        </w:rPr>
        <w:t>зверюшк</w:t>
      </w:r>
      <w:r>
        <w:rPr>
          <w:color w:val="444444"/>
          <w:sz w:val="28"/>
          <w:szCs w:val="28"/>
        </w:rPr>
        <w:t>и</w:t>
      </w:r>
      <w:proofErr w:type="gramEnd"/>
      <w:r>
        <w:rPr>
          <w:color w:val="444444"/>
          <w:sz w:val="28"/>
          <w:szCs w:val="28"/>
        </w:rPr>
        <w:t>.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w:t>
      </w:r>
      <w:proofErr w:type="gramStart"/>
      <w:r w:rsidRPr="002970E5">
        <w:rPr>
          <w:rFonts w:ascii="Times New Roman" w:hAnsi="Times New Roman" w:cs="Times New Roman"/>
          <w:color w:val="444444"/>
          <w:sz w:val="28"/>
          <w:szCs w:val="28"/>
        </w:rPr>
        <w:t>Кукла — младенец, атрибуты для оборудования домика, кукольная одежда, посуда, мебель, предметы-заместители.</w:t>
      </w:r>
      <w:proofErr w:type="gramEnd"/>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воспитатель может начать с чтения художественного произведения Н. </w:t>
      </w:r>
      <w:proofErr w:type="spellStart"/>
      <w:r w:rsidRPr="002970E5">
        <w:rPr>
          <w:rFonts w:ascii="Times New Roman" w:hAnsi="Times New Roman" w:cs="Times New Roman"/>
          <w:color w:val="444444"/>
          <w:sz w:val="28"/>
          <w:szCs w:val="28"/>
        </w:rPr>
        <w:t>Забилы</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Ясочкин</w:t>
      </w:r>
      <w:proofErr w:type="spellEnd"/>
      <w:r w:rsidRPr="002970E5">
        <w:rPr>
          <w:rFonts w:ascii="Times New Roman" w:hAnsi="Times New Roman" w:cs="Times New Roman"/>
          <w:color w:val="444444"/>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2970E5">
        <w:rPr>
          <w:rFonts w:ascii="Times New Roman" w:hAnsi="Times New Roman" w:cs="Times New Roman"/>
          <w:color w:val="444444"/>
          <w:sz w:val="28"/>
          <w:szCs w:val="28"/>
        </w:rPr>
        <w:t>Яся</w:t>
      </w:r>
      <w:proofErr w:type="spellEnd"/>
      <w:r w:rsidRPr="002970E5">
        <w:rPr>
          <w:rFonts w:ascii="Times New Roman" w:hAnsi="Times New Roman" w:cs="Times New Roman"/>
          <w:color w:val="444444"/>
          <w:sz w:val="28"/>
          <w:szCs w:val="28"/>
        </w:rPr>
        <w:t>,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воспитатель вместе с детьми </w:t>
      </w:r>
      <w:proofErr w:type="spellStart"/>
      <w:proofErr w:type="gramStart"/>
      <w:r w:rsidRPr="002970E5">
        <w:rPr>
          <w:rFonts w:ascii="Times New Roman" w:hAnsi="Times New Roman" w:cs="Times New Roman"/>
          <w:color w:val="444444"/>
          <w:sz w:val="28"/>
          <w:szCs w:val="28"/>
        </w:rPr>
        <w:t>мо</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жет</w:t>
      </w:r>
      <w:proofErr w:type="spellEnd"/>
      <w:proofErr w:type="gramEnd"/>
      <w:r w:rsidRPr="002970E5">
        <w:rPr>
          <w:rFonts w:ascii="Times New Roman" w:hAnsi="Times New Roman" w:cs="Times New Roman"/>
          <w:color w:val="444444"/>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день рождения. </w:t>
      </w:r>
      <w:proofErr w:type="gramStart"/>
      <w:r w:rsidRPr="002970E5">
        <w:rPr>
          <w:rFonts w:ascii="Times New Roman" w:hAnsi="Times New Roman" w:cs="Times New Roman"/>
          <w:color w:val="444444"/>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На празднике поздравляли именинника, играли в хороводные игры, плясали, читали стихи).</w:t>
      </w:r>
      <w:proofErr w:type="gramEnd"/>
      <w:r w:rsidRPr="002970E5">
        <w:rPr>
          <w:rFonts w:ascii="Times New Roman" w:hAnsi="Times New Roman" w:cs="Times New Roman"/>
          <w:color w:val="444444"/>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многие дети уже могут в </w:t>
      </w:r>
      <w:proofErr w:type="gramStart"/>
      <w:r w:rsidRPr="002970E5">
        <w:rPr>
          <w:rFonts w:ascii="Times New Roman" w:hAnsi="Times New Roman" w:cs="Times New Roman"/>
          <w:color w:val="444444"/>
          <w:sz w:val="28"/>
          <w:szCs w:val="28"/>
        </w:rPr>
        <w:t xml:space="preserve">само </w:t>
      </w:r>
      <w:proofErr w:type="spellStart"/>
      <w:r w:rsidRPr="002970E5">
        <w:rPr>
          <w:rFonts w:ascii="Times New Roman" w:hAnsi="Times New Roman" w:cs="Times New Roman"/>
          <w:color w:val="444444"/>
          <w:sz w:val="28"/>
          <w:szCs w:val="28"/>
        </w:rPr>
        <w:t>стоятельных</w:t>
      </w:r>
      <w:proofErr w:type="spellEnd"/>
      <w:proofErr w:type="gramEnd"/>
      <w:r w:rsidRPr="002970E5">
        <w:rPr>
          <w:rFonts w:ascii="Times New Roman" w:hAnsi="Times New Roman" w:cs="Times New Roman"/>
          <w:color w:val="444444"/>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2970E5">
        <w:rPr>
          <w:rFonts w:ascii="Times New Roman" w:hAnsi="Times New Roman" w:cs="Times New Roman"/>
          <w:color w:val="444444"/>
          <w:sz w:val="28"/>
          <w:szCs w:val="28"/>
        </w:rPr>
        <w:t>по том</w:t>
      </w:r>
      <w:proofErr w:type="gramEnd"/>
      <w:r w:rsidRPr="002970E5">
        <w:rPr>
          <w:rFonts w:ascii="Times New Roman" w:hAnsi="Times New Roman" w:cs="Times New Roman"/>
          <w:color w:val="444444"/>
          <w:sz w:val="28"/>
          <w:szCs w:val="28"/>
        </w:rPr>
        <w:t xml:space="preserve">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«Младшим брат» и рассмотреть в ней иллюстрации. В группу воспитатель приносит новую куклу-</w:t>
      </w:r>
      <w:proofErr w:type="spellStart"/>
      <w:r w:rsidRPr="002970E5">
        <w:rPr>
          <w:rFonts w:ascii="Times New Roman" w:hAnsi="Times New Roman" w:cs="Times New Roman"/>
          <w:color w:val="444444"/>
          <w:sz w:val="28"/>
          <w:szCs w:val="28"/>
        </w:rPr>
        <w:t>младенпа</w:t>
      </w:r>
      <w:proofErr w:type="spellEnd"/>
      <w:r w:rsidRPr="002970E5">
        <w:rPr>
          <w:rFonts w:ascii="Times New Roman" w:hAnsi="Times New Roman" w:cs="Times New Roman"/>
          <w:color w:val="444444"/>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2970E5">
        <w:rPr>
          <w:rFonts w:ascii="Times New Roman" w:hAnsi="Times New Roman" w:cs="Times New Roman"/>
          <w:color w:val="444444"/>
          <w:sz w:val="28"/>
          <w:szCs w:val="28"/>
        </w:rPr>
        <w:t>поудобнее</w:t>
      </w:r>
      <w:proofErr w:type="gramEnd"/>
      <w:r w:rsidRPr="002970E5">
        <w:rPr>
          <w:rFonts w:ascii="Times New Roman" w:hAnsi="Times New Roman" w:cs="Times New Roman"/>
          <w:color w:val="444444"/>
          <w:sz w:val="28"/>
          <w:szCs w:val="28"/>
        </w:rPr>
        <w:t xml:space="preserve">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2970E5">
        <w:rPr>
          <w:rFonts w:ascii="Times New Roman" w:hAnsi="Times New Roman" w:cs="Times New Roman"/>
          <w:color w:val="444444"/>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Игру воспитатель может начать с чтения произведения «Девочка чумазая» и «Купание» из книги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2970E5">
        <w:rPr>
          <w:rFonts w:ascii="Times New Roman" w:hAnsi="Times New Roman" w:cs="Times New Roman"/>
          <w:color w:val="444444"/>
          <w:sz w:val="28"/>
          <w:szCs w:val="28"/>
        </w:rPr>
        <w:t>Мойдодыр</w:t>
      </w:r>
      <w:proofErr w:type="spellEnd"/>
      <w:r w:rsidRPr="002970E5">
        <w:rPr>
          <w:rFonts w:ascii="Times New Roman" w:hAnsi="Times New Roman" w:cs="Times New Roman"/>
          <w:color w:val="444444"/>
          <w:sz w:val="28"/>
          <w:szCs w:val="28"/>
        </w:rPr>
        <w:t xml:space="preserve">», рассмотреть картин и Е. И. </w:t>
      </w:r>
      <w:proofErr w:type="spellStart"/>
      <w:r w:rsidRPr="002970E5">
        <w:rPr>
          <w:rFonts w:ascii="Times New Roman" w:hAnsi="Times New Roman" w:cs="Times New Roman"/>
          <w:color w:val="444444"/>
          <w:sz w:val="28"/>
          <w:szCs w:val="28"/>
        </w:rPr>
        <w:t>Радиной</w:t>
      </w:r>
      <w:proofErr w:type="spellEnd"/>
      <w:r w:rsidRPr="002970E5">
        <w:rPr>
          <w:rFonts w:ascii="Times New Roman" w:hAnsi="Times New Roman" w:cs="Times New Roman"/>
          <w:color w:val="444444"/>
          <w:sz w:val="28"/>
          <w:szCs w:val="28"/>
        </w:rPr>
        <w:t xml:space="preserve">, В. А. </w:t>
      </w:r>
      <w:proofErr w:type="spellStart"/>
      <w:r w:rsidRPr="002970E5">
        <w:rPr>
          <w:rFonts w:ascii="Times New Roman" w:hAnsi="Times New Roman" w:cs="Times New Roman"/>
          <w:color w:val="444444"/>
          <w:sz w:val="28"/>
          <w:szCs w:val="28"/>
        </w:rPr>
        <w:t>Езикеевой</w:t>
      </w:r>
      <w:proofErr w:type="spellEnd"/>
      <w:r w:rsidRPr="002970E5">
        <w:rPr>
          <w:rFonts w:ascii="Times New Roman" w:hAnsi="Times New Roman" w:cs="Times New Roman"/>
          <w:color w:val="444444"/>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2970E5">
        <w:rPr>
          <w:rFonts w:ascii="Times New Roman" w:hAnsi="Times New Roman" w:cs="Times New Roman"/>
          <w:color w:val="444444"/>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2970E5">
        <w:rPr>
          <w:rFonts w:ascii="Times New Roman" w:hAnsi="Times New Roman" w:cs="Times New Roman"/>
          <w:color w:val="444444"/>
          <w:sz w:val="28"/>
          <w:szCs w:val="28"/>
        </w:rPr>
        <w:t xml:space="preserve"> Вот баня и готова! Некоторые «мамы» Торопятся начать купать, не приготовив чистой одежды</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w:t>
      </w:r>
      <w:proofErr w:type="gramStart"/>
      <w:r w:rsidRPr="002970E5">
        <w:rPr>
          <w:rFonts w:ascii="Times New Roman" w:hAnsi="Times New Roman" w:cs="Times New Roman"/>
          <w:color w:val="444444"/>
          <w:sz w:val="28"/>
          <w:szCs w:val="28"/>
        </w:rPr>
        <w:t xml:space="preserve">по </w:t>
      </w:r>
      <w:proofErr w:type="spellStart"/>
      <w:r w:rsidRPr="002970E5">
        <w:rPr>
          <w:rFonts w:ascii="Times New Roman" w:hAnsi="Times New Roman" w:cs="Times New Roman"/>
          <w:color w:val="444444"/>
          <w:sz w:val="28"/>
          <w:szCs w:val="28"/>
        </w:rPr>
        <w:t>ложительных</w:t>
      </w:r>
      <w:proofErr w:type="spellEnd"/>
      <w:proofErr w:type="gramEnd"/>
      <w:r w:rsidRPr="002970E5">
        <w:rPr>
          <w:rFonts w:ascii="Times New Roman" w:hAnsi="Times New Roman" w:cs="Times New Roman"/>
          <w:color w:val="444444"/>
          <w:sz w:val="28"/>
          <w:szCs w:val="28"/>
        </w:rPr>
        <w:t xml:space="preserve"> взаимоотношений между детьми. </w:t>
      </w:r>
      <w:proofErr w:type="spellStart"/>
      <w:proofErr w:type="gramStart"/>
      <w:r w:rsidRPr="002970E5">
        <w:rPr>
          <w:rFonts w:ascii="Times New Roman" w:hAnsi="Times New Roman" w:cs="Times New Roman"/>
          <w:color w:val="444444"/>
          <w:sz w:val="28"/>
          <w:szCs w:val="28"/>
        </w:rPr>
        <w:t>Воспи</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тание</w:t>
      </w:r>
      <w:proofErr w:type="spellEnd"/>
      <w:proofErr w:type="gramEnd"/>
      <w:r w:rsidRPr="002970E5">
        <w:rPr>
          <w:rFonts w:ascii="Times New Roman" w:hAnsi="Times New Roman" w:cs="Times New Roman"/>
          <w:color w:val="444444"/>
          <w:sz w:val="28"/>
          <w:szCs w:val="28"/>
        </w:rPr>
        <w:t xml:space="preserve">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Перед тем как начать игру воспитатель </w:t>
      </w:r>
      <w:proofErr w:type="gramStart"/>
      <w:r w:rsidRPr="002970E5">
        <w:rPr>
          <w:rFonts w:ascii="Times New Roman" w:hAnsi="Times New Roman" w:cs="Times New Roman"/>
          <w:color w:val="444444"/>
          <w:sz w:val="28"/>
          <w:szCs w:val="28"/>
        </w:rPr>
        <w:t>про</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сит</w:t>
      </w:r>
      <w:proofErr w:type="gramEnd"/>
      <w:r w:rsidRPr="002970E5">
        <w:rPr>
          <w:rFonts w:ascii="Times New Roman" w:hAnsi="Times New Roman" w:cs="Times New Roman"/>
          <w:color w:val="444444"/>
          <w:sz w:val="28"/>
          <w:szCs w:val="28"/>
        </w:rPr>
        <w:t xml:space="preserve"> детей понаблюдать за трудом мамы дома, помочь </w:t>
      </w:r>
      <w:proofErr w:type="spellStart"/>
      <w:r w:rsidRPr="002970E5">
        <w:rPr>
          <w:rFonts w:ascii="Times New Roman" w:hAnsi="Times New Roman" w:cs="Times New Roman"/>
          <w:color w:val="444444"/>
          <w:sz w:val="28"/>
          <w:szCs w:val="28"/>
        </w:rPr>
        <w:t>сп</w:t>
      </w:r>
      <w:proofErr w:type="spellEnd"/>
      <w:r w:rsidRPr="002970E5">
        <w:rPr>
          <w:rFonts w:ascii="Times New Roman" w:hAnsi="Times New Roman" w:cs="Times New Roman"/>
          <w:color w:val="444444"/>
          <w:sz w:val="28"/>
          <w:szCs w:val="28"/>
        </w:rPr>
        <w:t xml:space="preserve"> во время стирки. Затем педагог читает рассказ А. </w:t>
      </w:r>
      <w:proofErr w:type="spellStart"/>
      <w:r w:rsidRPr="002970E5">
        <w:rPr>
          <w:rFonts w:ascii="Times New Roman" w:hAnsi="Times New Roman" w:cs="Times New Roman"/>
          <w:color w:val="444444"/>
          <w:sz w:val="28"/>
          <w:szCs w:val="28"/>
        </w:rPr>
        <w:t>Кардашовой</w:t>
      </w:r>
      <w:proofErr w:type="spellEnd"/>
      <w:r w:rsidRPr="002970E5">
        <w:rPr>
          <w:rFonts w:ascii="Times New Roman" w:hAnsi="Times New Roman" w:cs="Times New Roman"/>
          <w:color w:val="444444"/>
          <w:sz w:val="28"/>
          <w:szCs w:val="28"/>
        </w:rPr>
        <w:t xml:space="preserve">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этого, если у детей не возникает желания </w:t>
      </w:r>
      <w:proofErr w:type="gramStart"/>
      <w:r w:rsidRPr="002970E5">
        <w:rPr>
          <w:rFonts w:ascii="Times New Roman" w:hAnsi="Times New Roman" w:cs="Times New Roman"/>
          <w:color w:val="444444"/>
          <w:sz w:val="28"/>
          <w:szCs w:val="28"/>
        </w:rPr>
        <w:t>по</w:t>
      </w:r>
      <w:proofErr w:type="gramEnd"/>
      <w:r w:rsidRPr="002970E5">
        <w:rPr>
          <w:rFonts w:ascii="Times New Roman" w:hAnsi="Times New Roman" w:cs="Times New Roman"/>
          <w:color w:val="444444"/>
          <w:sz w:val="28"/>
          <w:szCs w:val="28"/>
        </w:rPr>
        <w:t xml:space="preserve"> играть самостоятельно </w:t>
      </w:r>
      <w:proofErr w:type="gramStart"/>
      <w:r w:rsidRPr="002970E5">
        <w:rPr>
          <w:rFonts w:ascii="Times New Roman" w:hAnsi="Times New Roman" w:cs="Times New Roman"/>
          <w:color w:val="444444"/>
          <w:sz w:val="28"/>
          <w:szCs w:val="28"/>
        </w:rPr>
        <w:t>в</w:t>
      </w:r>
      <w:proofErr w:type="gramEnd"/>
      <w:r w:rsidRPr="002970E5">
        <w:rPr>
          <w:rFonts w:ascii="Times New Roman" w:hAnsi="Times New Roman" w:cs="Times New Roman"/>
          <w:color w:val="444444"/>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2970E5">
        <w:rPr>
          <w:rFonts w:ascii="Times New Roman" w:hAnsi="Times New Roman" w:cs="Times New Roman"/>
          <w:color w:val="444444"/>
          <w:sz w:val="28"/>
          <w:szCs w:val="28"/>
        </w:rPr>
        <w:t>к</w:t>
      </w:r>
      <w:proofErr w:type="gramEnd"/>
      <w:r w:rsidRPr="002970E5">
        <w:rPr>
          <w:rFonts w:ascii="Times New Roman" w:hAnsi="Times New Roman" w:cs="Times New Roman"/>
          <w:color w:val="444444"/>
          <w:sz w:val="28"/>
          <w:szCs w:val="28"/>
        </w:rPr>
        <w:t xml:space="preserve"> постирать и всю одежду, которая запачкалась. «Мама» будет руководить </w:t>
      </w:r>
      <w:proofErr w:type="gramStart"/>
      <w:r w:rsidRPr="002970E5">
        <w:rPr>
          <w:rFonts w:ascii="Times New Roman" w:hAnsi="Times New Roman" w:cs="Times New Roman"/>
          <w:color w:val="444444"/>
          <w:sz w:val="28"/>
          <w:szCs w:val="28"/>
        </w:rPr>
        <w:lastRenderedPageBreak/>
        <w:t>стиркой</w:t>
      </w:r>
      <w:proofErr w:type="gramEnd"/>
      <w:r w:rsidRPr="002970E5">
        <w:rPr>
          <w:rFonts w:ascii="Times New Roman" w:hAnsi="Times New Roman" w:cs="Times New Roman"/>
          <w:color w:val="444444"/>
          <w:sz w:val="28"/>
          <w:szCs w:val="28"/>
        </w:rPr>
        <w:t>: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w:t>
      </w:r>
      <w:proofErr w:type="gramStart"/>
      <w:r w:rsidRPr="002970E5">
        <w:rPr>
          <w:rFonts w:ascii="Times New Roman" w:hAnsi="Times New Roman" w:cs="Times New Roman"/>
          <w:color w:val="444444"/>
          <w:sz w:val="28"/>
          <w:szCs w:val="28"/>
        </w:rPr>
        <w:t xml:space="preserve">ин </w:t>
      </w:r>
      <w:proofErr w:type="spellStart"/>
      <w:r w:rsidRPr="002970E5">
        <w:rPr>
          <w:rFonts w:ascii="Times New Roman" w:hAnsi="Times New Roman" w:cs="Times New Roman"/>
          <w:color w:val="444444"/>
          <w:sz w:val="28"/>
          <w:szCs w:val="28"/>
        </w:rPr>
        <w:t>тересно</w:t>
      </w:r>
      <w:proofErr w:type="spellEnd"/>
      <w:proofErr w:type="gramEnd"/>
      <w:r w:rsidRPr="002970E5">
        <w:rPr>
          <w:rFonts w:ascii="Times New Roman" w:hAnsi="Times New Roman" w:cs="Times New Roman"/>
          <w:color w:val="444444"/>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2970E5">
        <w:rPr>
          <w:rFonts w:ascii="Times New Roman" w:hAnsi="Times New Roman" w:cs="Times New Roman"/>
          <w:color w:val="444444"/>
          <w:sz w:val="28"/>
          <w:szCs w:val="28"/>
        </w:rPr>
        <w:t>между деть</w:t>
      </w:r>
      <w:proofErr w:type="gramEnd"/>
      <w:r w:rsidRPr="002970E5">
        <w:rPr>
          <w:rFonts w:ascii="Times New Roman" w:hAnsi="Times New Roman" w:cs="Times New Roman"/>
          <w:color w:val="444444"/>
          <w:sz w:val="28"/>
          <w:szCs w:val="28"/>
        </w:rPr>
        <w:t xml:space="preserve">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2970E5">
        <w:rPr>
          <w:rFonts w:ascii="Times New Roman" w:hAnsi="Times New Roman" w:cs="Times New Roman"/>
          <w:color w:val="444444"/>
          <w:sz w:val="28"/>
          <w:szCs w:val="28"/>
        </w:rPr>
        <w:t>ход</w:t>
      </w:r>
      <w:proofErr w:type="gramEnd"/>
      <w:r w:rsidRPr="002970E5">
        <w:rPr>
          <w:rFonts w:ascii="Times New Roman" w:hAnsi="Times New Roman" w:cs="Times New Roman"/>
          <w:color w:val="444444"/>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2970E5">
        <w:rPr>
          <w:rFonts w:ascii="Times New Roman" w:hAnsi="Times New Roman" w:cs="Times New Roman"/>
          <w:color w:val="444444"/>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2970E5">
        <w:rPr>
          <w:rFonts w:ascii="Times New Roman" w:hAnsi="Times New Roman" w:cs="Times New Roman"/>
          <w:color w:val="444444"/>
          <w:sz w:val="28"/>
          <w:szCs w:val="28"/>
        </w:rPr>
        <w:t xml:space="preserve">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2970E5">
        <w:rPr>
          <w:rFonts w:ascii="Times New Roman" w:hAnsi="Times New Roman" w:cs="Times New Roman"/>
          <w:color w:val="444444"/>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2970E5">
        <w:rPr>
          <w:rFonts w:ascii="Times New Roman" w:hAnsi="Times New Roman" w:cs="Times New Roman"/>
          <w:color w:val="444444"/>
          <w:sz w:val="28"/>
          <w:szCs w:val="28"/>
        </w:rPr>
        <w:t xml:space="preserve"> Держать его тяжело. Вам надо присесть. Уступите, </w:t>
      </w:r>
      <w:proofErr w:type="gramStart"/>
      <w:r w:rsidRPr="002970E5">
        <w:rPr>
          <w:rFonts w:ascii="Times New Roman" w:hAnsi="Times New Roman" w:cs="Times New Roman"/>
          <w:color w:val="444444"/>
          <w:sz w:val="28"/>
          <w:szCs w:val="28"/>
        </w:rPr>
        <w:t>пожалуй</w:t>
      </w:r>
      <w:proofErr w:type="gramEnd"/>
      <w:r w:rsidRPr="002970E5">
        <w:rPr>
          <w:rFonts w:ascii="Times New Roman" w:hAnsi="Times New Roman" w:cs="Times New Roman"/>
          <w:color w:val="444444"/>
          <w:sz w:val="28"/>
          <w:szCs w:val="28"/>
        </w:rPr>
        <w:t xml:space="preserve"> ста, место, а то мальчика держать тяжело. Дедушке тоже надо уступить место. Он старый, ему трудно стоять. </w:t>
      </w:r>
      <w:proofErr w:type="gramStart"/>
      <w:r w:rsidRPr="002970E5">
        <w:rPr>
          <w:rFonts w:ascii="Times New Roman" w:hAnsi="Times New Roman" w:cs="Times New Roman"/>
          <w:color w:val="444444"/>
          <w:sz w:val="28"/>
          <w:szCs w:val="28"/>
        </w:rPr>
        <w:t>А вы сильный, вы уступите место дедушке и держитесь рукой тут, а то можно упасть, когда автобус быстро едет», и т. д.).</w:t>
      </w:r>
      <w:proofErr w:type="gramEnd"/>
      <w:r w:rsidRPr="002970E5">
        <w:rPr>
          <w:rFonts w:ascii="Times New Roman" w:hAnsi="Times New Roman" w:cs="Times New Roman"/>
          <w:color w:val="444444"/>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Некоторое время спустя педагог может ввести в игру роль </w:t>
      </w:r>
      <w:proofErr w:type="gramStart"/>
      <w:r w:rsidRPr="002970E5">
        <w:rPr>
          <w:rFonts w:ascii="Times New Roman" w:hAnsi="Times New Roman" w:cs="Times New Roman"/>
          <w:color w:val="444444"/>
          <w:sz w:val="28"/>
          <w:szCs w:val="28"/>
        </w:rPr>
        <w:t>контролера, проверяющего у всех ли есть</w:t>
      </w:r>
      <w:proofErr w:type="gramEnd"/>
      <w:r w:rsidRPr="002970E5">
        <w:rPr>
          <w:rFonts w:ascii="Times New Roman" w:hAnsi="Times New Roman" w:cs="Times New Roman"/>
          <w:color w:val="444444"/>
          <w:sz w:val="28"/>
          <w:szCs w:val="28"/>
        </w:rPr>
        <w:t xml:space="preserve"> билеты, и роль милиционера-регулировщика, который то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w:t>
      </w:r>
      <w:proofErr w:type="gramStart"/>
      <w:r w:rsidRPr="002970E5">
        <w:rPr>
          <w:rFonts w:ascii="Times New Roman" w:hAnsi="Times New Roman" w:cs="Times New Roman"/>
          <w:color w:val="444444"/>
          <w:sz w:val="28"/>
          <w:szCs w:val="28"/>
        </w:rPr>
        <w:t xml:space="preserve"> О</w:t>
      </w:r>
      <w:proofErr w:type="gramEnd"/>
      <w:r w:rsidRPr="002970E5">
        <w:rPr>
          <w:rFonts w:ascii="Times New Roman" w:hAnsi="Times New Roman" w:cs="Times New Roman"/>
          <w:color w:val="444444"/>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2970E5">
        <w:rPr>
          <w:rFonts w:ascii="Times New Roman" w:hAnsi="Times New Roman" w:cs="Times New Roman"/>
          <w:color w:val="444444"/>
          <w:sz w:val="28"/>
          <w:szCs w:val="28"/>
        </w:rPr>
        <w:t>м</w:t>
      </w:r>
      <w:proofErr w:type="gramEnd"/>
      <w:r w:rsidRPr="002970E5">
        <w:rPr>
          <w:rFonts w:ascii="Times New Roman" w:hAnsi="Times New Roman" w:cs="Times New Roman"/>
          <w:color w:val="444444"/>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Следующий этап в подготовке к игре — это наблюдение за тем, как привозят продукты в соседние магазины. </w:t>
      </w:r>
      <w:proofErr w:type="gramStart"/>
      <w:r w:rsidRPr="002970E5">
        <w:rPr>
          <w:rFonts w:ascii="Times New Roman" w:hAnsi="Times New Roman" w:cs="Times New Roman"/>
          <w:color w:val="444444"/>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Также перед началом игры воспитатель организует экскурсии в гараж, к бензозаправочной колонке, </w:t>
      </w:r>
      <w:proofErr w:type="gramStart"/>
      <w:r w:rsidRPr="002970E5">
        <w:rPr>
          <w:rFonts w:ascii="Times New Roman" w:hAnsi="Times New Roman" w:cs="Times New Roman"/>
          <w:color w:val="444444"/>
          <w:sz w:val="28"/>
          <w:szCs w:val="28"/>
        </w:rPr>
        <w:t>к ожив</w:t>
      </w:r>
      <w:proofErr w:type="gramEnd"/>
      <w:r w:rsidRPr="002970E5">
        <w:rPr>
          <w:rFonts w:ascii="Times New Roman" w:hAnsi="Times New Roman" w:cs="Times New Roman"/>
          <w:color w:val="444444"/>
          <w:sz w:val="28"/>
          <w:szCs w:val="28"/>
        </w:rPr>
        <w:t xml:space="preserve">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Впечатления, полученные детьми во время таких про </w:t>
      </w:r>
      <w:proofErr w:type="gramStart"/>
      <w:r w:rsidRPr="002970E5">
        <w:rPr>
          <w:rFonts w:ascii="Times New Roman" w:hAnsi="Times New Roman" w:cs="Times New Roman"/>
          <w:color w:val="444444"/>
          <w:sz w:val="28"/>
          <w:szCs w:val="28"/>
        </w:rPr>
        <w:t>гулок</w:t>
      </w:r>
      <w:proofErr w:type="gramEnd"/>
      <w:r w:rsidRPr="002970E5">
        <w:rPr>
          <w:rFonts w:ascii="Times New Roman" w:hAnsi="Times New Roman" w:cs="Times New Roman"/>
          <w:color w:val="444444"/>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Для обогащения опыта детей, их знаний надо показать ребятам на улице разные машины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 xml:space="preserve">автомобили» и музыкально-дидактическую игру «Пешеходы и такси»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 xml:space="preserve">муз. </w:t>
      </w:r>
      <w:proofErr w:type="gramStart"/>
      <w:r w:rsidRPr="002970E5">
        <w:rPr>
          <w:rFonts w:ascii="Times New Roman" w:hAnsi="Times New Roman" w:cs="Times New Roman"/>
          <w:color w:val="444444"/>
          <w:sz w:val="28"/>
          <w:szCs w:val="28"/>
        </w:rPr>
        <w:t>М.Завалишиной).</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w:t>
      </w:r>
      <w:proofErr w:type="gramStart"/>
      <w:r w:rsidRPr="002970E5">
        <w:rPr>
          <w:rFonts w:ascii="Times New Roman" w:hAnsi="Times New Roman" w:cs="Times New Roman"/>
          <w:color w:val="444444"/>
          <w:sz w:val="28"/>
          <w:szCs w:val="28"/>
        </w:rPr>
        <w:t>.</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д</w:t>
      </w:r>
      <w:proofErr w:type="gramEnd"/>
      <w:r w:rsidRPr="002970E5">
        <w:rPr>
          <w:rFonts w:ascii="Times New Roman" w:hAnsi="Times New Roman" w:cs="Times New Roman"/>
          <w:color w:val="444444"/>
          <w:sz w:val="28"/>
          <w:szCs w:val="28"/>
        </w:rPr>
        <w:t>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w:t>
      </w:r>
      <w:proofErr w:type="gramStart"/>
      <w:r w:rsidRPr="002970E5">
        <w:rPr>
          <w:rFonts w:ascii="Times New Roman" w:hAnsi="Times New Roman" w:cs="Times New Roman"/>
          <w:color w:val="444444"/>
          <w:sz w:val="28"/>
          <w:szCs w:val="28"/>
        </w:rPr>
        <w:t>следующий</w:t>
      </w:r>
      <w:proofErr w:type="gramEnd"/>
      <w:r w:rsidRPr="002970E5">
        <w:rPr>
          <w:rFonts w:ascii="Times New Roman" w:hAnsi="Times New Roman" w:cs="Times New Roman"/>
          <w:color w:val="444444"/>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30j0zll"/>
      <w:bookmarkEnd w:id="1"/>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2970E5">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2970E5">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1fob9te"/>
      <w:bookmarkEnd w:id="2"/>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2970E5">
        <w:rPr>
          <w:rFonts w:ascii="Times New Roman" w:eastAsia="Times New Roman" w:hAnsi="Times New Roman" w:cs="Times New Roman"/>
          <w:sz w:val="28"/>
          <w:szCs w:val="28"/>
          <w:lang w:eastAsia="ru-RU"/>
        </w:rPr>
        <w:t>зверюшек</w:t>
      </w:r>
      <w:proofErr w:type="gramEnd"/>
      <w:r w:rsidRPr="002970E5">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w:t>
      </w:r>
      <w:proofErr w:type="gramStart"/>
      <w:r w:rsidRPr="002970E5">
        <w:rPr>
          <w:rFonts w:ascii="Times New Roman" w:eastAsia="Times New Roman" w:hAnsi="Times New Roman" w:cs="Times New Roman"/>
          <w:sz w:val="28"/>
          <w:szCs w:val="28"/>
          <w:lang w:eastAsia="ru-RU"/>
        </w:rPr>
        <w:t>научить детей сооружать</w:t>
      </w:r>
      <w:proofErr w:type="gramEnd"/>
      <w:r w:rsidRPr="002970E5">
        <w:rPr>
          <w:rFonts w:ascii="Times New Roman" w:eastAsia="Times New Roman" w:hAnsi="Times New Roman" w:cs="Times New Roman"/>
          <w:sz w:val="28"/>
          <w:szCs w:val="28"/>
          <w:lang w:eastAsia="ru-RU"/>
        </w:rPr>
        <w:t xml:space="preserve">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с</w:t>
      </w:r>
      <w:proofErr w:type="gramEnd"/>
      <w:r w:rsidR="00C322C6" w:rsidRPr="002970E5">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к</w:t>
      </w:r>
      <w:proofErr w:type="gramEnd"/>
      <w:r w:rsidR="00C322C6" w:rsidRPr="002970E5">
        <w:rPr>
          <w:rFonts w:ascii="Times New Roman" w:eastAsia="Times New Roman" w:hAnsi="Times New Roman" w:cs="Times New Roman"/>
          <w:sz w:val="28"/>
          <w:szCs w:val="28"/>
          <w:lang w:eastAsia="ru-RU"/>
        </w:rPr>
        <w:t xml:space="preserve">арточки и т.д.) </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proofErr w:type="gramStart"/>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7A482C">
        <w:rPr>
          <w:rStyle w:val="c3"/>
          <w:rFonts w:ascii="Times New Roman" w:hAnsi="Times New Roman" w:cs="Times New Roman"/>
          <w:sz w:val="28"/>
          <w:szCs w:val="28"/>
        </w:rPr>
        <w:t>необходимое</w:t>
      </w:r>
      <w:proofErr w:type="gramEnd"/>
      <w:r w:rsidRPr="007A482C">
        <w:rPr>
          <w:rStyle w:val="c3"/>
          <w:rFonts w:ascii="Times New Roman" w:hAnsi="Times New Roman" w:cs="Times New Roman"/>
          <w:sz w:val="28"/>
          <w:szCs w:val="28"/>
        </w:rPr>
        <w:t xml:space="preserve">). Воспитатель надевает шапочку и белый халат: " </w:t>
      </w:r>
      <w:proofErr w:type="gramStart"/>
      <w:r w:rsidRPr="007A482C">
        <w:rPr>
          <w:rStyle w:val="c3"/>
          <w:rFonts w:ascii="Times New Roman" w:hAnsi="Times New Roman" w:cs="Times New Roman"/>
          <w:sz w:val="28"/>
          <w:szCs w:val="28"/>
        </w:rPr>
        <w:t>Я-</w:t>
      </w:r>
      <w:proofErr w:type="gramEnd"/>
      <w:r w:rsidRPr="007A482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Откройте  рот. скажите а-а-а-а.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w:t>
      </w:r>
      <w:proofErr w:type="gramStart"/>
      <w:r w:rsidRPr="007A482C">
        <w:rPr>
          <w:rStyle w:val="c3"/>
          <w:rFonts w:ascii="Times New Roman" w:hAnsi="Times New Roman" w:cs="Times New Roman"/>
          <w:sz w:val="28"/>
          <w:szCs w:val="28"/>
        </w:rPr>
        <w:t>"А</w:t>
      </w:r>
      <w:proofErr w:type="gramEnd"/>
      <w:r w:rsidRPr="007A482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A482C">
        <w:rPr>
          <w:rStyle w:val="c3"/>
          <w:rFonts w:ascii="Times New Roman" w:hAnsi="Times New Roman" w:cs="Times New Roman"/>
          <w:sz w:val="28"/>
          <w:szCs w:val="28"/>
        </w:rPr>
        <w:t>.</w:t>
      </w:r>
      <w:proofErr w:type="gramEnd"/>
      <w:r w:rsidRPr="007A482C">
        <w:rPr>
          <w:rStyle w:val="c3"/>
          <w:rFonts w:ascii="Times New Roman" w:hAnsi="Times New Roman" w:cs="Times New Roman"/>
          <w:sz w:val="28"/>
          <w:szCs w:val="28"/>
        </w:rPr>
        <w:t xml:space="preserve"> </w:t>
      </w:r>
      <w:proofErr w:type="gramStart"/>
      <w:r w:rsidRPr="007A482C">
        <w:rPr>
          <w:rStyle w:val="c3"/>
          <w:rFonts w:ascii="Times New Roman" w:hAnsi="Times New Roman" w:cs="Times New Roman"/>
          <w:sz w:val="28"/>
          <w:szCs w:val="28"/>
        </w:rPr>
        <w:t>к</w:t>
      </w:r>
      <w:proofErr w:type="gramEnd"/>
      <w:r w:rsidRPr="007A482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 xml:space="preserve">Доктор сам звонит пациентам, узнает как они себя </w:t>
      </w:r>
      <w:proofErr w:type="gramStart"/>
      <w:r w:rsidRPr="007A482C">
        <w:rPr>
          <w:rStyle w:val="c3"/>
          <w:rFonts w:ascii="Times New Roman" w:hAnsi="Times New Roman" w:cs="Times New Roman"/>
          <w:sz w:val="28"/>
          <w:szCs w:val="28"/>
        </w:rPr>
        <w:t>использует</w:t>
      </w:r>
      <w:proofErr w:type="gramEnd"/>
      <w:r w:rsidRPr="007A482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Не </w:t>
      </w:r>
      <w:proofErr w:type="gramStart"/>
      <w:r w:rsidRPr="007A482C">
        <w:rPr>
          <w:rFonts w:ascii="Times New Roman" w:eastAsia="Times New Roman" w:hAnsi="Times New Roman" w:cs="Times New Roman"/>
          <w:sz w:val="28"/>
          <w:szCs w:val="28"/>
          <w:lang w:eastAsia="ru-RU"/>
        </w:rPr>
        <w:t>забыли</w:t>
      </w:r>
      <w:proofErr w:type="gramEnd"/>
      <w:r w:rsidRPr="007A482C">
        <w:rPr>
          <w:rFonts w:ascii="Times New Roman" w:eastAsia="Times New Roman" w:hAnsi="Times New Roman" w:cs="Times New Roman"/>
          <w:sz w:val="28"/>
          <w:szCs w:val="28"/>
          <w:lang w:eastAsia="ru-RU"/>
        </w:rPr>
        <w:t xml:space="preserve">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7A482C">
        <w:rPr>
          <w:rFonts w:ascii="Times New Roman" w:eastAsia="Times New Roman" w:hAnsi="Times New Roman" w:cs="Times New Roman"/>
          <w:sz w:val="28"/>
          <w:szCs w:val="28"/>
          <w:lang w:eastAsia="ru-RU"/>
        </w:rPr>
        <w:t>Рузаль</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Азамат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Азат</w:t>
      </w:r>
      <w:proofErr w:type="spellEnd"/>
      <w:r w:rsidRPr="007A482C">
        <w:rPr>
          <w:rFonts w:ascii="Times New Roman" w:eastAsia="Times New Roman" w:hAnsi="Times New Roman" w:cs="Times New Roman"/>
          <w:sz w:val="28"/>
          <w:szCs w:val="28"/>
          <w:lang w:eastAsia="ru-RU"/>
        </w:rPr>
        <w:t xml:space="preserve">, Дамир - </w:t>
      </w:r>
      <w:proofErr w:type="gramStart"/>
      <w:r w:rsidRPr="007A482C">
        <w:rPr>
          <w:rFonts w:ascii="Times New Roman" w:eastAsia="Times New Roman" w:hAnsi="Times New Roman" w:cs="Times New Roman"/>
          <w:sz w:val="28"/>
          <w:szCs w:val="28"/>
          <w:lang w:eastAsia="ru-RU"/>
        </w:rPr>
        <w:t>будут матросами они наденут</w:t>
      </w:r>
      <w:proofErr w:type="gramEnd"/>
      <w:r w:rsidRPr="007A482C">
        <w:rPr>
          <w:rFonts w:ascii="Times New Roman" w:eastAsia="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Корабль «плывет» Дети поют песню «</w:t>
      </w:r>
      <w:proofErr w:type="spellStart"/>
      <w:r w:rsidRPr="007A482C">
        <w:rPr>
          <w:rFonts w:ascii="Times New Roman" w:eastAsia="Times New Roman" w:hAnsi="Times New Roman" w:cs="Times New Roman"/>
          <w:i/>
          <w:iCs/>
          <w:sz w:val="28"/>
          <w:szCs w:val="28"/>
          <w:lang w:eastAsia="ru-RU"/>
        </w:rPr>
        <w:t>Чунга-чанга</w:t>
      </w:r>
      <w:proofErr w:type="spellEnd"/>
      <w:r w:rsidRPr="007A482C">
        <w:rPr>
          <w:rFonts w:ascii="Times New Roman" w:eastAsia="Times New Roman" w:hAnsi="Times New Roman" w:cs="Times New Roman"/>
          <w:i/>
          <w:iCs/>
          <w:sz w:val="28"/>
          <w:szCs w:val="28"/>
          <w:lang w:eastAsia="ru-RU"/>
        </w:rPr>
        <w:t xml:space="preserve">».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Выбираем, кто будет дежурить на вышке и наблюдать за </w:t>
      </w:r>
      <w:proofErr w:type="gramStart"/>
      <w:r w:rsidRPr="007A482C">
        <w:rPr>
          <w:rFonts w:ascii="Times New Roman" w:eastAsia="Times New Roman" w:hAnsi="Times New Roman" w:cs="Times New Roman"/>
          <w:sz w:val="28"/>
          <w:szCs w:val="28"/>
          <w:lang w:eastAsia="ru-RU"/>
        </w:rPr>
        <w:t>купающимися</w:t>
      </w:r>
      <w:proofErr w:type="gramEnd"/>
      <w:r w:rsidRPr="007A482C">
        <w:rPr>
          <w:rFonts w:ascii="Times New Roman" w:eastAsia="Times New Roman" w:hAnsi="Times New Roman" w:cs="Times New Roman"/>
          <w:sz w:val="28"/>
          <w:szCs w:val="28"/>
          <w:lang w:eastAsia="ru-RU"/>
        </w:rPr>
        <w:t xml:space="preserve">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7A482C">
        <w:rPr>
          <w:rFonts w:ascii="Times New Roman" w:eastAsia="Times New Roman" w:hAnsi="Times New Roman" w:cs="Times New Roman"/>
          <w:sz w:val="28"/>
          <w:szCs w:val="28"/>
          <w:lang w:eastAsia="ru-RU"/>
        </w:rPr>
        <w:t>–с</w:t>
      </w:r>
      <w:proofErr w:type="gramEnd"/>
      <w:r w:rsidRPr="007A482C">
        <w:rPr>
          <w:rFonts w:ascii="Times New Roman" w:eastAsia="Times New Roman" w:hAnsi="Times New Roman" w:cs="Times New Roman"/>
          <w:sz w:val="28"/>
          <w:szCs w:val="28"/>
          <w:lang w:eastAsia="ru-RU"/>
        </w:rPr>
        <w:t>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7A482C">
        <w:rPr>
          <w:rFonts w:ascii="Times New Roman" w:eastAsia="Times New Roman" w:hAnsi="Times New Roman" w:cs="Times New Roman"/>
          <w:sz w:val="28"/>
          <w:szCs w:val="28"/>
          <w:lang w:eastAsia="ru-RU"/>
        </w:rPr>
        <w:t xml:space="preserve"> .</w:t>
      </w:r>
      <w:proofErr w:type="gramEnd"/>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xml:space="preserve">) </w:t>
      </w:r>
      <w:proofErr w:type="gramStart"/>
      <w:r w:rsidRPr="007A482C">
        <w:rPr>
          <w:rFonts w:ascii="Times New Roman" w:eastAsia="Times New Roman" w:hAnsi="Times New Roman" w:cs="Times New Roman"/>
          <w:sz w:val="28"/>
          <w:szCs w:val="28"/>
          <w:lang w:eastAsia="ru-RU"/>
        </w:rPr>
        <w:t>накупались-выходим</w:t>
      </w:r>
      <w:proofErr w:type="gramEnd"/>
      <w:r w:rsidRPr="007A482C">
        <w:rPr>
          <w:rFonts w:ascii="Times New Roman" w:eastAsia="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-Ребята, можно долго </w:t>
      </w:r>
      <w:proofErr w:type="gramStart"/>
      <w:r w:rsidRPr="007A482C">
        <w:rPr>
          <w:rFonts w:ascii="Times New Roman" w:eastAsia="Times New Roman" w:hAnsi="Times New Roman" w:cs="Times New Roman"/>
          <w:sz w:val="28"/>
          <w:szCs w:val="28"/>
          <w:lang w:eastAsia="ru-RU"/>
        </w:rPr>
        <w:t>находится</w:t>
      </w:r>
      <w:proofErr w:type="gramEnd"/>
      <w:r w:rsidRPr="007A482C">
        <w:rPr>
          <w:rFonts w:ascii="Times New Roman" w:eastAsia="Times New Roman" w:hAnsi="Times New Roman" w:cs="Times New Roman"/>
          <w:sz w:val="28"/>
          <w:szCs w:val="28"/>
          <w:lang w:eastAsia="ru-RU"/>
        </w:rPr>
        <w:t xml:space="preserve">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xml:space="preserve">: Ребята вот мы и приплыли в жаркие страны. Посмотрите </w:t>
      </w:r>
      <w:proofErr w:type="gramStart"/>
      <w:r w:rsidRPr="007A482C">
        <w:rPr>
          <w:rFonts w:ascii="Times New Roman" w:eastAsia="Times New Roman" w:hAnsi="Times New Roman" w:cs="Times New Roman"/>
          <w:sz w:val="28"/>
          <w:szCs w:val="28"/>
          <w:lang w:eastAsia="ru-RU"/>
        </w:rPr>
        <w:t>ребята</w:t>
      </w:r>
      <w:proofErr w:type="gramEnd"/>
      <w:r w:rsidRPr="007A482C">
        <w:rPr>
          <w:rFonts w:ascii="Times New Roman" w:eastAsia="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7A482C">
        <w:rPr>
          <w:rFonts w:ascii="Times New Roman" w:eastAsia="Times New Roman" w:hAnsi="Times New Roman" w:cs="Times New Roman"/>
          <w:sz w:val="28"/>
          <w:szCs w:val="28"/>
          <w:lang w:eastAsia="ru-RU"/>
        </w:rPr>
        <w:t>тонущему</w:t>
      </w:r>
      <w:proofErr w:type="gramEnd"/>
      <w:r w:rsidRPr="007A482C">
        <w:rPr>
          <w:rFonts w:ascii="Times New Roman" w:eastAsia="Times New Roman" w:hAnsi="Times New Roman" w:cs="Times New Roman"/>
          <w:sz w:val="28"/>
          <w:szCs w:val="28"/>
          <w:lang w:eastAsia="ru-RU"/>
        </w:rPr>
        <w:t>,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А для того чтобы хорошо запомнить предмет, с помощью </w:t>
      </w:r>
      <w:proofErr w:type="gramStart"/>
      <w:r w:rsidRPr="007A482C">
        <w:rPr>
          <w:rFonts w:ascii="Times New Roman" w:eastAsia="Times New Roman" w:hAnsi="Times New Roman" w:cs="Times New Roman"/>
          <w:sz w:val="28"/>
          <w:szCs w:val="28"/>
          <w:lang w:eastAsia="ru-RU"/>
        </w:rPr>
        <w:t>которых</w:t>
      </w:r>
      <w:proofErr w:type="gramEnd"/>
      <w:r w:rsidRPr="007A482C">
        <w:rPr>
          <w:rFonts w:ascii="Times New Roman" w:eastAsia="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7A482C">
        <w:rPr>
          <w:rFonts w:ascii="Times New Roman" w:eastAsia="Times New Roman" w:hAnsi="Times New Roman" w:cs="Times New Roman"/>
          <w:sz w:val="28"/>
          <w:szCs w:val="28"/>
          <w:lang w:eastAsia="ru-RU"/>
        </w:rPr>
        <w:t>Алия</w:t>
      </w:r>
      <w:proofErr w:type="spellEnd"/>
      <w:r w:rsidRPr="007A482C">
        <w:rPr>
          <w:rFonts w:ascii="Times New Roman" w:eastAsia="Times New Roman" w:hAnsi="Times New Roman" w:cs="Times New Roman"/>
          <w:sz w:val="28"/>
          <w:szCs w:val="28"/>
          <w:lang w:eastAsia="ru-RU"/>
        </w:rPr>
        <w:t xml:space="preserve">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proofErr w:type="gramStart"/>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строительный материал.</w:t>
      </w:r>
      <w:proofErr w:type="gramEnd"/>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мультимедийной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7A482C">
        <w:rPr>
          <w:rFonts w:ascii="Times New Roman" w:eastAsia="Times New Roman" w:hAnsi="Times New Roman" w:cs="Times New Roman"/>
          <w:sz w:val="28"/>
          <w:szCs w:val="28"/>
          <w:lang w:eastAsia="ru-RU"/>
        </w:rPr>
        <w:t>зверобикой</w:t>
      </w:r>
      <w:proofErr w:type="spellEnd"/>
      <w:r w:rsidRPr="007A482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По дорожке беги</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И</w:t>
      </w:r>
      <w:proofErr w:type="gramEnd"/>
      <w:r w:rsidRPr="007A482C">
        <w:rPr>
          <w:rFonts w:ascii="Times New Roman" w:eastAsia="Times New Roman" w:hAnsi="Times New Roman" w:cs="Times New Roman"/>
          <w:sz w:val="28"/>
          <w:szCs w:val="28"/>
          <w:lang w:eastAsia="ru-RU"/>
        </w:rPr>
        <w:t xml:space="preserve">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И фокусник ждёт</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Т</w:t>
      </w:r>
      <w:proofErr w:type="gramEnd"/>
      <w:r w:rsidRPr="007A482C">
        <w:rPr>
          <w:rFonts w:ascii="Times New Roman" w:eastAsia="Times New Roman" w:hAnsi="Times New Roman" w:cs="Times New Roman"/>
          <w:sz w:val="28"/>
          <w:szCs w:val="28"/>
          <w:lang w:eastAsia="ru-RU"/>
        </w:rPr>
        <w:t xml:space="preserve">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Всё хотим мы повидать</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О</w:t>
      </w:r>
      <w:proofErr w:type="gramEnd"/>
      <w:r w:rsidRPr="007A482C">
        <w:rPr>
          <w:rFonts w:ascii="Times New Roman" w:eastAsia="Times New Roman" w:hAnsi="Times New Roman" w:cs="Times New Roman"/>
          <w:sz w:val="28"/>
          <w:szCs w:val="28"/>
          <w:lang w:eastAsia="ru-RU"/>
        </w:rPr>
        <w:t xml:space="preserve">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C322C6" w:rsidRPr="002970E5" w:rsidRDefault="00C322C6" w:rsidP="00C322C6">
      <w:pPr>
        <w:rPr>
          <w:rFonts w:ascii="Times New Roman" w:hAnsi="Times New Roman" w:cs="Times New Roman"/>
          <w:sz w:val="28"/>
          <w:szCs w:val="28"/>
        </w:rPr>
      </w:pPr>
    </w:p>
    <w:sectPr w:rsidR="00C322C6" w:rsidRPr="002970E5" w:rsidSect="00C52B6B">
      <w:pgSz w:w="11906" w:h="16838"/>
      <w:pgMar w:top="993" w:right="991" w:bottom="1135" w:left="1134" w:header="708" w:footer="708" w:gutter="0"/>
      <w:pgBorders w:offsetFrom="page">
        <w:top w:val="wave" w:sz="6" w:space="24" w:color="FABF8F" w:themeColor="accent6" w:themeTint="99"/>
        <w:left w:val="wave" w:sz="6" w:space="24" w:color="FABF8F" w:themeColor="accent6" w:themeTint="99"/>
        <w:bottom w:val="wave" w:sz="6" w:space="24" w:color="FABF8F" w:themeColor="accent6" w:themeTint="99"/>
        <w:right w:val="wave" w:sz="6" w:space="24" w:color="FABF8F"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8F40AC"/>
    <w:rsid w:val="00922197"/>
    <w:rsid w:val="00C322C6"/>
    <w:rsid w:val="00C52B6B"/>
    <w:rsid w:val="00C848D1"/>
    <w:rsid w:val="00C90F40"/>
    <w:rsid w:val="00CC4811"/>
    <w:rsid w:val="00E232F1"/>
    <w:rsid w:val="00E66238"/>
    <w:rsid w:val="00EC3CBE"/>
    <w:rsid w:val="00F2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AED7-722E-4EED-82DB-DFA647E4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dcterms:created xsi:type="dcterms:W3CDTF">2015-06-22T14:56:00Z</dcterms:created>
  <dcterms:modified xsi:type="dcterms:W3CDTF">2017-01-21T05:45:00Z</dcterms:modified>
</cp:coreProperties>
</file>